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AB" w:rsidRDefault="0041535A">
      <w:pPr>
        <w:pStyle w:val="normal0"/>
        <w:rPr>
          <w:b/>
        </w:rPr>
      </w:pPr>
      <w:r>
        <w:rPr>
          <w:b/>
        </w:rPr>
        <w:t>‘’MİKROFON BİZDE</w:t>
      </w:r>
      <w:r w:rsidR="00050B84">
        <w:rPr>
          <w:b/>
        </w:rPr>
        <w:t xml:space="preserve"> ‘’ Dediler</w:t>
      </w:r>
      <w:proofErr w:type="gramStart"/>
      <w:r w:rsidR="00050B84">
        <w:rPr>
          <w:b/>
        </w:rPr>
        <w:t>!!!</w:t>
      </w:r>
      <w:proofErr w:type="gramEnd"/>
    </w:p>
    <w:p w:rsidR="009F45AB" w:rsidRDefault="0041535A">
      <w:pPr>
        <w:pStyle w:val="normal0"/>
      </w:pPr>
      <w:r>
        <w:t xml:space="preserve">   </w:t>
      </w:r>
      <w:r w:rsidR="00050B84">
        <w:t xml:space="preserve"> </w:t>
      </w:r>
      <w:r>
        <w:t xml:space="preserve">Esin YALÇIN </w:t>
      </w:r>
      <w:proofErr w:type="gramStart"/>
      <w:r>
        <w:t xml:space="preserve">ve  </w:t>
      </w:r>
      <w:r w:rsidR="00050B84">
        <w:t>Elif</w:t>
      </w:r>
      <w:proofErr w:type="gramEnd"/>
      <w:r w:rsidR="00050B84">
        <w:t xml:space="preserve"> KİRİŞ ‘in koordinatörlüğünde başlatılan </w:t>
      </w:r>
      <w:r>
        <w:t xml:space="preserve">Ressam İbrahim Çallı Ortaokulu Türkçe öğretmeni  E.Çilem ÖZKARA tarafından yürütülen   </w:t>
      </w:r>
      <w:r w:rsidR="00050B84">
        <w:t>‘’Mikrofon Bende’’</w:t>
      </w:r>
      <w:proofErr w:type="spellStart"/>
      <w:r w:rsidR="00050B84">
        <w:t>eTwinning</w:t>
      </w:r>
      <w:proofErr w:type="spellEnd"/>
      <w:r w:rsidR="00050B84">
        <w:t xml:space="preserve"> projesi kapsamında  düzenlenen etkinliler</w:t>
      </w:r>
      <w:r>
        <w:t xml:space="preserve"> </w:t>
      </w:r>
      <w:r w:rsidR="00050B84">
        <w:t xml:space="preserve">tüm hızıyla devam ediyor. Çocuk haklarının öğrenilmesi ve bu </w:t>
      </w:r>
      <w:proofErr w:type="gramStart"/>
      <w:r w:rsidR="00050B84">
        <w:t>bilincin  tüm</w:t>
      </w:r>
      <w:proofErr w:type="gramEnd"/>
      <w:r w:rsidR="00050B84">
        <w:t xml:space="preserve"> insanlara kazandırılması amacıyla başlatılan  proje farklı ülke ve farklı şehirlerden  10 yerel ve 4 yabancı üye ile uluslararası bir proje olarak hayata geçirildi. </w:t>
      </w:r>
    </w:p>
    <w:p w:rsidR="009F45AB" w:rsidRDefault="00050B84">
      <w:pPr>
        <w:pStyle w:val="normal0"/>
      </w:pPr>
      <w:r>
        <w:t xml:space="preserve">     Öğrencilerin gönüllü olarak katıldıkları projede </w:t>
      </w:r>
      <w:proofErr w:type="gramStart"/>
      <w:r>
        <w:t>öğrenciler  hem</w:t>
      </w:r>
      <w:proofErr w:type="gramEnd"/>
      <w:r>
        <w:t xml:space="preserve"> haklarını öğreniyor hem de eğleniyor. Kendilerini ifade etme şansı bulan öğrenciler kasım ayı içinde afiş ve logo hazırlayıp okul panolarında projeyi tanıttılar.’’Maskeni tak haklarını söyle ‘’sloganıyla sesini duyuran çocuklar </w:t>
      </w:r>
      <w:proofErr w:type="gramStart"/>
      <w:r>
        <w:t>hazırladıkları  video</w:t>
      </w:r>
      <w:proofErr w:type="gramEnd"/>
      <w:r>
        <w:t xml:space="preserve"> ve resim çalışmalarıyla  ‘</w:t>
      </w:r>
      <w:r>
        <w:rPr>
          <w:b/>
        </w:rPr>
        <w:t>’Bizim de Haklarımız Var</w:t>
      </w:r>
      <w:r>
        <w:t xml:space="preserve"> ‘’dediler.20 Kasım Dünya Çocuk Hakları Günü’nü kutlayan çocuklar öğretmenlerinden de aldıkları destekle TEMA ‘ya bağış yaparak doğaya ve insanlığa karşı ne kadar duyarlı olduklarını da göstermiş oldular.</w:t>
      </w:r>
    </w:p>
    <w:p w:rsidR="008E52F0" w:rsidRDefault="008E52F0">
      <w:pPr>
        <w:pStyle w:val="normal0"/>
      </w:pPr>
      <w:r w:rsidRPr="008E52F0">
        <w:drawing>
          <wp:inline distT="0" distB="0" distL="0" distR="0">
            <wp:extent cx="2613442" cy="1959673"/>
            <wp:effectExtent l="19050" t="0" r="0" b="0"/>
            <wp:docPr id="6" name="Resim 4" descr="F:\çocuk hakları pano\WhatsApp Image 2020-12-21 at 08.47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çocuk hakları pano\WhatsApp Image 2020-12-21 at 08.47.52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70" cy="196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AB" w:rsidRDefault="00050B84">
      <w:pPr>
        <w:pStyle w:val="normal0"/>
        <w:rPr>
          <w:b/>
        </w:rPr>
      </w:pPr>
      <w:proofErr w:type="spellStart"/>
      <w:r>
        <w:rPr>
          <w:b/>
        </w:rPr>
        <w:t>Pandemi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Arkadaşım </w:t>
      </w:r>
      <w:r>
        <w:t xml:space="preserve"> etkinliğiyle</w:t>
      </w:r>
      <w:proofErr w:type="gramEnd"/>
      <w:r>
        <w:t xml:space="preserve"> dünyayı etkileyen  </w:t>
      </w:r>
      <w:proofErr w:type="spellStart"/>
      <w:r>
        <w:t>Covid</w:t>
      </w:r>
      <w:proofErr w:type="spellEnd"/>
      <w:r>
        <w:t xml:space="preserve"> 19 hastalığı sonucunda duygusal dalgalanmalar  yaşayan çocuklar birbirlerine mektup yazarak hem içinde bulundukları durumu hem de projenin  onlara olan katkısını anlattı.</w:t>
      </w:r>
    </w:p>
    <w:p w:rsidR="008E52F0" w:rsidRDefault="00050B84">
      <w:pPr>
        <w:pStyle w:val="normal0"/>
      </w:pPr>
      <w:r>
        <w:t xml:space="preserve">     Bilinçli ve istekli olarak çalışan öğrencilerin projesi çeşitli etkinliklerle devam ediyor. Unutmayalım ki çocuklar da bir bireydir ve onların da hakları vardır.</w:t>
      </w:r>
    </w:p>
    <w:p w:rsidR="00052EF9" w:rsidRPr="008E52F0" w:rsidRDefault="008E52F0" w:rsidP="008E52F0">
      <w:r w:rsidRPr="008E52F0">
        <w:drawing>
          <wp:inline distT="0" distB="0" distL="0" distR="0">
            <wp:extent cx="2841559" cy="2130725"/>
            <wp:effectExtent l="19050" t="0" r="0" b="0"/>
            <wp:docPr id="7" name="Resim 3" descr="F:\çocuk hakları pano\WhatsApp Image 2020-12-21 at 08.4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çocuk hakları pano\WhatsApp Image 2020-12-21 at 08.47.5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55" cy="213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9542" cy="2199736"/>
            <wp:effectExtent l="19050" t="0" r="0" b="0"/>
            <wp:docPr id="9" name="Resim 5" descr="C:\Users\saimo\Downloads\WhatsApp Image 2020-12-27 at 15.5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mo\Downloads\WhatsApp Image 2020-12-27 at 15.53.4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36" cy="21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AB" w:rsidRPr="00052EF9" w:rsidRDefault="009F45AB" w:rsidP="00052EF9"/>
    <w:sectPr w:rsidR="009F45AB" w:rsidRPr="00052EF9" w:rsidSect="009F45A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F45AB"/>
    <w:rsid w:val="00050B84"/>
    <w:rsid w:val="00052EF9"/>
    <w:rsid w:val="003B493D"/>
    <w:rsid w:val="0041535A"/>
    <w:rsid w:val="008E52F0"/>
    <w:rsid w:val="009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3D"/>
  </w:style>
  <w:style w:type="paragraph" w:styleId="Balk1">
    <w:name w:val="heading 1"/>
    <w:basedOn w:val="normal0"/>
    <w:next w:val="normal0"/>
    <w:rsid w:val="009F45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9F45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9F45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9F45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9F45A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9F4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9F45AB"/>
  </w:style>
  <w:style w:type="table" w:customStyle="1" w:styleId="TableNormal">
    <w:name w:val="Table Normal"/>
    <w:rsid w:val="009F4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9F45AB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9F45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1251</Characters>
  <Application>Microsoft Office Word</Application>
  <DocSecurity>0</DocSecurity>
  <Lines>10</Lines>
  <Paragraphs>2</Paragraphs>
  <ScaleCrop>false</ScaleCrop>
  <Company>HP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 özkara</dc:creator>
  <cp:lastModifiedBy>saim özkara</cp:lastModifiedBy>
  <cp:revision>6</cp:revision>
  <dcterms:created xsi:type="dcterms:W3CDTF">2020-12-27T12:21:00Z</dcterms:created>
  <dcterms:modified xsi:type="dcterms:W3CDTF">2020-12-27T12:55:00Z</dcterms:modified>
</cp:coreProperties>
</file>